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2808EA5" w14:textId="77777777" w:rsidR="00DF7F49" w:rsidRPr="00B20E5A" w:rsidRDefault="00DF7F49" w:rsidP="00DF7F49">
      <w:pPr>
        <w:pStyle w:val="Paragrafoelenco"/>
        <w:numPr>
          <w:ilvl w:val="0"/>
          <w:numId w:val="1"/>
        </w:numPr>
        <w:tabs>
          <w:tab w:val="clear" w:pos="1353"/>
          <w:tab w:val="num" w:pos="567"/>
        </w:tabs>
        <w:suppressAutoHyphens w:val="0"/>
        <w:spacing w:before="240"/>
        <w:ind w:left="567" w:hanging="567"/>
        <w:jc w:val="both"/>
        <w:rPr>
          <w:rFonts w:ascii="Prestige Elite" w:eastAsia="Times New Roman" w:hAnsi="Prestige Elite" w:cs="Times New Roman"/>
          <w:vanish/>
          <w:szCs w:val="24"/>
          <w:lang w:eastAsia="it-IT"/>
        </w:rPr>
      </w:pPr>
    </w:p>
    <w:p w14:paraId="223DEE3C" w14:textId="33454DA8" w:rsidR="00055C2C" w:rsidRPr="00055C2C" w:rsidRDefault="00055C2C" w:rsidP="00055C2C">
      <w:pPr>
        <w:suppressAutoHyphens w:val="0"/>
        <w:spacing w:before="240"/>
        <w:ind w:right="-57"/>
        <w:jc w:val="center"/>
        <w:rPr>
          <w:rFonts w:ascii="Courier New" w:hAnsi="Courier New" w:cs="Courier New"/>
          <w:iCs/>
          <w:sz w:val="24"/>
          <w:szCs w:val="24"/>
        </w:rPr>
      </w:pPr>
      <w:r w:rsidRPr="00055C2C">
        <w:rPr>
          <w:rFonts w:ascii="Courier New" w:hAnsi="Courier New" w:cs="Courier New"/>
          <w:b/>
          <w:iCs/>
          <w:color w:val="000000"/>
          <w:kern w:val="36"/>
          <w:sz w:val="24"/>
          <w:szCs w:val="24"/>
        </w:rPr>
        <w:t>Fornasetti su misura</w:t>
      </w:r>
    </w:p>
    <w:p w14:paraId="3CE9306A" w14:textId="77777777" w:rsidR="00055C2C" w:rsidRDefault="00055C2C" w:rsidP="00055C2C">
      <w:pPr>
        <w:jc w:val="both"/>
        <w:rPr>
          <w:rFonts w:ascii="Courier" w:hAnsi="Courier" w:cs="Calibri"/>
          <w:iCs/>
          <w:sz w:val="32"/>
          <w:szCs w:val="32"/>
        </w:rPr>
      </w:pPr>
    </w:p>
    <w:p w14:paraId="58F32A53" w14:textId="653B33F6" w:rsidR="00055C2C" w:rsidRPr="00055C2C" w:rsidRDefault="00055C2C" w:rsidP="00055C2C">
      <w:pPr>
        <w:jc w:val="both"/>
        <w:rPr>
          <w:rFonts w:ascii="Courier New" w:hAnsi="Courier New" w:cs="Courier New"/>
          <w:sz w:val="18"/>
          <w:szCs w:val="18"/>
        </w:rPr>
      </w:pPr>
      <w:r w:rsidRPr="00055C2C">
        <w:rPr>
          <w:rFonts w:ascii="Courier New" w:hAnsi="Courier New" w:cs="Courier New"/>
          <w:sz w:val="18"/>
          <w:szCs w:val="18"/>
        </w:rPr>
        <w:t>Fornasetti, azienda milanese nata negli anni Cinquanta come atelier d’artista, nel 2020 amplia il suo orizzonte creativo inaugurando un nuovo spazio a Milano, che si affaccia con tre vetrine su via Senato 2, dedicato al custom</w:t>
      </w:r>
      <w:r w:rsidR="00F563E3">
        <w:rPr>
          <w:rFonts w:ascii="Courier New" w:hAnsi="Courier New" w:cs="Courier New"/>
          <w:sz w:val="18"/>
          <w:szCs w:val="18"/>
        </w:rPr>
        <w:t>-</w:t>
      </w:r>
      <w:r w:rsidRPr="00055C2C">
        <w:rPr>
          <w:rFonts w:ascii="Courier New" w:hAnsi="Courier New" w:cs="Courier New"/>
          <w:sz w:val="18"/>
          <w:szCs w:val="18"/>
        </w:rPr>
        <w:t>made</w:t>
      </w:r>
      <w:r w:rsidRPr="00055C2C">
        <w:rPr>
          <w:rFonts w:ascii="Courier New" w:hAnsi="Courier New" w:cs="Courier New"/>
          <w:i/>
          <w:iCs/>
          <w:sz w:val="18"/>
          <w:szCs w:val="18"/>
        </w:rPr>
        <w:t>,</w:t>
      </w:r>
      <w:r w:rsidRPr="00055C2C">
        <w:rPr>
          <w:rFonts w:ascii="Courier New" w:hAnsi="Courier New" w:cs="Courier New"/>
          <w:sz w:val="18"/>
          <w:szCs w:val="18"/>
        </w:rPr>
        <w:t xml:space="preserve"> un servizio esclusivo che, grazie a un approccio sartoriale, ascolta i desideri del cliente e realizza veri e propri progetti decorativi, da singoli mobili a interi ambienti, personalizzati Fornasetti. Gli spazi sono stati progettati interamente dal design studio dell’azienda e occupano un’ampia superficie, suddivisa in due aree comunicanti. All’ingresso una zona espositiva permette di osservare da vicino alcuni esempi delle creazioni uniche e originali realizzate dall’Atelier; lo spazio adiacente, invece, è riservato agli incontri con architetti, interior designers e studi di progettazione, supportati durante tutto il processo di realizzazione del progetto.</w:t>
      </w:r>
    </w:p>
    <w:p w14:paraId="03AB8780" w14:textId="77777777" w:rsidR="00055C2C" w:rsidRPr="00055C2C" w:rsidRDefault="00055C2C" w:rsidP="00055C2C">
      <w:pPr>
        <w:jc w:val="both"/>
        <w:rPr>
          <w:rFonts w:ascii="Courier New" w:hAnsi="Courier New" w:cs="Courier New"/>
          <w:sz w:val="18"/>
          <w:szCs w:val="18"/>
        </w:rPr>
      </w:pPr>
    </w:p>
    <w:p w14:paraId="6679E8B4" w14:textId="77777777" w:rsidR="00055C2C" w:rsidRPr="00055C2C" w:rsidRDefault="00055C2C" w:rsidP="00055C2C">
      <w:pPr>
        <w:jc w:val="both"/>
        <w:rPr>
          <w:rFonts w:ascii="Courier New" w:hAnsi="Courier New" w:cs="Courier New"/>
          <w:sz w:val="18"/>
          <w:szCs w:val="18"/>
        </w:rPr>
      </w:pPr>
      <w:r w:rsidRPr="00055C2C">
        <w:rPr>
          <w:rFonts w:ascii="Courier New" w:hAnsi="Courier New" w:cs="Courier New"/>
          <w:sz w:val="18"/>
          <w:szCs w:val="18"/>
        </w:rPr>
        <w:t>Già negli anni Cinquanta questo tipo di progettazione fu sperimentata da Piero Fornasetti che, insieme a Gio Ponti, ideò diversi interni su misura, tra cui la luxury suite dell’Andrea Doria, transatlantico costruito per la tratta Genova-New York. Emblematico esempio di total look Fornasetti, la suite “Zodiaco” fu interamente decorata con elementi zoomorfi e antropomorfi, in concerto con pianeti e stelle: un autentico concentrato di quella spinta creativa densa di immaginazione e fantasia propria dell’Atelier milanese. Nel corso degli anni l’azienda ha mantenuto vivo l’interesse per i progetti su misura, personalizzando gli interni di abitazioni, imbarcazioni private e luxury suite, come nel caso della Fornasetti Suite al Mandarin Oriental, Milan decorata su invito di Citterio-Viel &amp; Partners.</w:t>
      </w:r>
    </w:p>
    <w:p w14:paraId="6DE12BDC" w14:textId="77777777" w:rsidR="00055C2C" w:rsidRPr="00055C2C" w:rsidRDefault="00055C2C" w:rsidP="00055C2C">
      <w:pPr>
        <w:jc w:val="both"/>
        <w:rPr>
          <w:rFonts w:ascii="Courier New" w:hAnsi="Courier New" w:cs="Courier New"/>
          <w:sz w:val="18"/>
          <w:szCs w:val="18"/>
        </w:rPr>
      </w:pPr>
    </w:p>
    <w:p w14:paraId="725C9B64" w14:textId="77777777" w:rsidR="00055C2C" w:rsidRPr="00055C2C" w:rsidRDefault="00055C2C" w:rsidP="00055C2C">
      <w:pPr>
        <w:jc w:val="both"/>
        <w:rPr>
          <w:rFonts w:ascii="Courier New" w:hAnsi="Courier New" w:cs="Courier New"/>
          <w:sz w:val="18"/>
          <w:szCs w:val="18"/>
        </w:rPr>
      </w:pPr>
      <w:r w:rsidRPr="00055C2C">
        <w:rPr>
          <w:rFonts w:ascii="Courier New" w:hAnsi="Courier New" w:cs="Courier New"/>
          <w:sz w:val="18"/>
          <w:szCs w:val="18"/>
        </w:rPr>
        <w:t xml:space="preserve">Seguendo la traccia del passato, oggi “Fornasetti su misura” reinterpreta l’attività del custom made con gli stessi fondamenti di sempre: l’immaginazione ricopre un ruolo centrale nel processo creativo e la produzione segue metodi e modelli artigianali della tradizione, rendendo ciascun manufatto una creazione d’arte unica. </w:t>
      </w:r>
    </w:p>
    <w:p w14:paraId="65C250EC" w14:textId="77777777" w:rsidR="00055C2C" w:rsidRPr="00055C2C" w:rsidRDefault="00055C2C" w:rsidP="00055C2C">
      <w:pPr>
        <w:jc w:val="both"/>
        <w:rPr>
          <w:rFonts w:ascii="Courier New" w:hAnsi="Courier New" w:cs="Courier New"/>
        </w:rPr>
      </w:pPr>
    </w:p>
    <w:p w14:paraId="68160B0E" w14:textId="77777777" w:rsidR="00055C2C" w:rsidRDefault="00055C2C" w:rsidP="00055C2C">
      <w:pPr>
        <w:jc w:val="both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14:paraId="605050B8" w14:textId="77777777" w:rsidR="00055C2C" w:rsidRDefault="00055C2C" w:rsidP="00055C2C">
      <w:pPr>
        <w:jc w:val="both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14:paraId="6AA768D7" w14:textId="30B30EEC" w:rsidR="00055C2C" w:rsidRPr="00055C2C" w:rsidRDefault="00055C2C" w:rsidP="00055C2C">
      <w:pPr>
        <w:jc w:val="both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055C2C">
        <w:rPr>
          <w:rFonts w:ascii="Courier New" w:hAnsi="Courier New" w:cs="Courier New"/>
          <w:b/>
          <w:bCs/>
          <w:color w:val="000000"/>
          <w:sz w:val="18"/>
          <w:szCs w:val="18"/>
        </w:rPr>
        <w:t>Fornasetti</w:t>
      </w:r>
      <w:r w:rsidRPr="00055C2C">
        <w:rPr>
          <w:rFonts w:ascii="Courier New" w:hAnsi="Courier New" w:cs="Courier New"/>
          <w:color w:val="000000"/>
          <w:sz w:val="18"/>
          <w:szCs w:val="18"/>
        </w:rPr>
        <w:t xml:space="preserve"> è un atelier di design e decorazione di oggetti di arredamento di alto artigianato. </w:t>
      </w:r>
      <w:r w:rsidRPr="00055C2C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Mobili, complementi d’arredo e porcellane rappresentano la varietà della sua produzione. </w:t>
      </w:r>
      <w:r w:rsidRPr="00055C2C">
        <w:rPr>
          <w:rFonts w:ascii="Courier New" w:hAnsi="Courier New" w:cs="Courier New"/>
          <w:color w:val="000000"/>
          <w:sz w:val="18"/>
          <w:szCs w:val="18"/>
        </w:rPr>
        <w:t>Fu fondato a Milano nel 1950 da Piero Fornasetti, figura artistica poliedrica, caratterizzata da un inarrestabile estro creativo che lo rende uno degli esempi più prolifici del Novecento italiano.</w:t>
      </w:r>
      <w:r w:rsidRPr="00055C2C">
        <w:rPr>
          <w:rFonts w:ascii="Courier New" w:hAnsi="Courier New" w:cs="Courier New"/>
          <w:color w:val="000000"/>
          <w:sz w:val="18"/>
          <w:szCs w:val="18"/>
        </w:rPr>
        <w:br/>
        <w:t>Barnaba Fornasetti, Direttore Artistico e custode dell’eredità di suo padre Piero, ha guidato il brand nel corso degli ultimi trent’anni con scelte coraggiose e non convenzionali che lo hanno condotto alla vivacità attuale e alla notorietà internazionale.</w:t>
      </w:r>
    </w:p>
    <w:p w14:paraId="336DEAA8" w14:textId="77777777" w:rsidR="00055C2C" w:rsidRPr="00055C2C" w:rsidRDefault="00055C2C" w:rsidP="00055C2C">
      <w:pPr>
        <w:jc w:val="both"/>
        <w:rPr>
          <w:rFonts w:ascii="Courier" w:hAnsi="Courier" w:cs="Calibri"/>
          <w:color w:val="000000"/>
          <w:kern w:val="36"/>
        </w:rPr>
      </w:pPr>
    </w:p>
    <w:p w14:paraId="15615BB4" w14:textId="77777777" w:rsidR="00055C2C" w:rsidRDefault="00055C2C" w:rsidP="00055C2C">
      <w:pPr>
        <w:jc w:val="both"/>
        <w:rPr>
          <w:rFonts w:ascii="Courier New" w:hAnsi="Courier New" w:cs="Courier New"/>
          <w:color w:val="000000"/>
          <w:kern w:val="36"/>
          <w:sz w:val="18"/>
          <w:szCs w:val="18"/>
        </w:rPr>
      </w:pPr>
    </w:p>
    <w:p w14:paraId="1ACFEDC0" w14:textId="04358CA5" w:rsidR="00055C2C" w:rsidRPr="00055C2C" w:rsidRDefault="00055C2C" w:rsidP="00055C2C">
      <w:pPr>
        <w:jc w:val="both"/>
        <w:rPr>
          <w:rFonts w:ascii="Courier New" w:hAnsi="Courier New" w:cs="Courier New"/>
          <w:color w:val="000000"/>
          <w:kern w:val="36"/>
          <w:sz w:val="18"/>
          <w:szCs w:val="18"/>
        </w:rPr>
      </w:pPr>
      <w:r w:rsidRPr="00055C2C">
        <w:rPr>
          <w:rFonts w:ascii="Courier New" w:hAnsi="Courier New" w:cs="Courier New"/>
          <w:color w:val="000000"/>
          <w:kern w:val="36"/>
          <w:sz w:val="18"/>
          <w:szCs w:val="18"/>
        </w:rPr>
        <w:t xml:space="preserve">I clienti si ricevono solo su appuntamento. </w:t>
      </w:r>
    </w:p>
    <w:p w14:paraId="35E09380" w14:textId="77777777" w:rsidR="00055C2C" w:rsidRPr="00055C2C" w:rsidRDefault="00055C2C" w:rsidP="00055C2C">
      <w:pPr>
        <w:jc w:val="both"/>
        <w:rPr>
          <w:rFonts w:ascii="Courier New" w:hAnsi="Courier New" w:cs="Courier New"/>
          <w:color w:val="000000"/>
          <w:kern w:val="36"/>
          <w:sz w:val="18"/>
          <w:szCs w:val="18"/>
        </w:rPr>
      </w:pPr>
      <w:r w:rsidRPr="00055C2C">
        <w:rPr>
          <w:rFonts w:ascii="Courier New" w:hAnsi="Courier New" w:cs="Courier New"/>
          <w:color w:val="000000"/>
          <w:kern w:val="36"/>
          <w:sz w:val="18"/>
          <w:szCs w:val="18"/>
        </w:rPr>
        <w:t>Contatti: sumisura@fornasetti.com</w:t>
      </w:r>
    </w:p>
    <w:p w14:paraId="03876A8C" w14:textId="77777777" w:rsidR="00055C2C" w:rsidRDefault="00055C2C" w:rsidP="00055C2C">
      <w:pPr>
        <w:rPr>
          <w:rFonts w:ascii="Courier" w:eastAsia="Cambria" w:hAnsi="Courier" w:cs="Calibri"/>
          <w:kern w:val="36"/>
          <w:sz w:val="18"/>
          <w:szCs w:val="18"/>
        </w:rPr>
      </w:pPr>
    </w:p>
    <w:p w14:paraId="36B88C12" w14:textId="77777777" w:rsidR="00055C2C" w:rsidRDefault="00055C2C" w:rsidP="00055C2C">
      <w:pPr>
        <w:jc w:val="center"/>
        <w:rPr>
          <w:rFonts w:ascii="Courier" w:eastAsia="Cambria" w:hAnsi="Courier" w:cs="Calibri"/>
          <w:color w:val="000000"/>
          <w:kern w:val="36"/>
          <w:sz w:val="18"/>
          <w:szCs w:val="18"/>
        </w:rPr>
      </w:pPr>
    </w:p>
    <w:p w14:paraId="3C6F5366" w14:textId="6E5CB42A" w:rsidR="00055C2C" w:rsidRPr="00055C2C" w:rsidRDefault="00055C2C" w:rsidP="00055C2C">
      <w:pPr>
        <w:jc w:val="center"/>
        <w:rPr>
          <w:rFonts w:ascii="Courier New" w:eastAsia="Cambria" w:hAnsi="Courier New" w:cs="Courier New"/>
          <w:color w:val="000000"/>
          <w:kern w:val="36"/>
          <w:sz w:val="18"/>
          <w:szCs w:val="18"/>
        </w:rPr>
      </w:pPr>
      <w:r w:rsidRPr="00055C2C">
        <w:rPr>
          <w:rFonts w:ascii="Courier New" w:eastAsia="Cambria" w:hAnsi="Courier New" w:cs="Courier New"/>
          <w:color w:val="000000"/>
          <w:kern w:val="36"/>
          <w:sz w:val="18"/>
          <w:szCs w:val="18"/>
        </w:rPr>
        <w:t>Fornasetti Press Office</w:t>
      </w:r>
    </w:p>
    <w:p w14:paraId="15DF3DFC" w14:textId="77777777" w:rsidR="00055C2C" w:rsidRPr="00055C2C" w:rsidRDefault="00696BFC" w:rsidP="00055C2C">
      <w:pPr>
        <w:jc w:val="center"/>
        <w:rPr>
          <w:rFonts w:ascii="Courier New" w:eastAsia="Cambria" w:hAnsi="Courier New" w:cs="Courier New"/>
          <w:color w:val="000000"/>
          <w:kern w:val="36"/>
          <w:sz w:val="18"/>
          <w:szCs w:val="18"/>
        </w:rPr>
      </w:pPr>
      <w:hyperlink r:id="rId8" w:history="1">
        <w:r w:rsidR="00055C2C" w:rsidRPr="00055C2C">
          <w:rPr>
            <w:rFonts w:ascii="Courier New" w:eastAsia="Cambria" w:hAnsi="Courier New" w:cs="Courier New"/>
            <w:color w:val="000000"/>
            <w:kern w:val="36"/>
            <w:sz w:val="18"/>
            <w:szCs w:val="18"/>
          </w:rPr>
          <w:t>press@fornasetti.com</w:t>
        </w:r>
      </w:hyperlink>
    </w:p>
    <w:p w14:paraId="30599C6D" w14:textId="77777777" w:rsidR="00055C2C" w:rsidRPr="00055C2C" w:rsidRDefault="00055C2C" w:rsidP="00055C2C">
      <w:pPr>
        <w:jc w:val="center"/>
        <w:rPr>
          <w:rFonts w:ascii="Courier New" w:eastAsia="Cambria" w:hAnsi="Courier New" w:cs="Courier New"/>
          <w:color w:val="000000"/>
          <w:kern w:val="36"/>
          <w:sz w:val="18"/>
          <w:szCs w:val="18"/>
          <w:lang w:val="en-US"/>
        </w:rPr>
      </w:pPr>
      <w:r w:rsidRPr="00055C2C">
        <w:rPr>
          <w:rFonts w:ascii="Courier New" w:eastAsia="Cambria" w:hAnsi="Courier New" w:cs="Courier New"/>
          <w:color w:val="000000"/>
          <w:kern w:val="36"/>
          <w:sz w:val="18"/>
          <w:szCs w:val="18"/>
          <w:lang w:val="en-US"/>
        </w:rPr>
        <w:t>T. +39 02 36 55 56 25</w:t>
      </w:r>
    </w:p>
    <w:p w14:paraId="5FB381D9" w14:textId="3BD6ECD2" w:rsidR="00402165" w:rsidRPr="006B2B67" w:rsidRDefault="00402165" w:rsidP="008546E8">
      <w:pPr>
        <w:tabs>
          <w:tab w:val="left" w:pos="3765"/>
        </w:tabs>
        <w:jc w:val="both"/>
        <w:rPr>
          <w:rFonts w:ascii="Courier New" w:hAnsi="Courier New" w:cs="Courier New"/>
        </w:rPr>
      </w:pPr>
    </w:p>
    <w:sectPr w:rsidR="00402165" w:rsidRPr="006B2B67" w:rsidSect="006B2B67">
      <w:headerReference w:type="default" r:id="rId9"/>
      <w:footerReference w:type="default" r:id="rId10"/>
      <w:pgSz w:w="11906" w:h="16838"/>
      <w:pgMar w:top="1843" w:right="1700" w:bottom="2693" w:left="1531" w:header="113" w:footer="652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E92DC" w14:textId="77777777" w:rsidR="00696BFC" w:rsidRDefault="00696BFC">
      <w:r>
        <w:separator/>
      </w:r>
    </w:p>
  </w:endnote>
  <w:endnote w:type="continuationSeparator" w:id="0">
    <w:p w14:paraId="157632CE" w14:textId="77777777" w:rsidR="00696BFC" w:rsidRDefault="00696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stige Elite">
    <w:altName w:val="Calibri"/>
    <w:charset w:val="00"/>
    <w:family w:val="swiss"/>
    <w:pitch w:val="variable"/>
    <w:sig w:usb0="00000003" w:usb1="00000000" w:usb2="00000000" w:usb3="00000000" w:csb0="00000001" w:csb1="00000000"/>
  </w:font>
  <w:font w:name="LucidaSans">
    <w:altName w:val="MS Mincho"/>
    <w:charset w:val="80"/>
    <w:family w:val="auto"/>
    <w:pitch w:val="variable"/>
  </w:font>
  <w:font w:name="Arial Unicode MS">
    <w:altName w:val="Yu Gothic"/>
    <w:panose1 w:val="020B0604020202020204"/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7D6DA" w14:textId="77777777" w:rsidR="006B2B67" w:rsidRDefault="006B2B67" w:rsidP="006B2B67">
    <w:pPr>
      <w:pStyle w:val="Pidipagina"/>
      <w:rPr>
        <w:rFonts w:ascii="Courier New" w:hAnsi="Courier New" w:cs="Courier New"/>
      </w:rPr>
    </w:pPr>
    <w:r w:rsidRPr="006B2B67">
      <w:rPr>
        <w:rFonts w:ascii="Courier New" w:hAnsi="Courier New" w:cs="Courier New"/>
        <w:noProof/>
      </w:rPr>
      <w:drawing>
        <wp:anchor distT="0" distB="0" distL="114300" distR="114300" simplePos="0" relativeHeight="251658240" behindDoc="0" locked="0" layoutInCell="1" allowOverlap="1" wp14:anchorId="7EE75A3D" wp14:editId="0C7DE234">
          <wp:simplePos x="0" y="0"/>
          <wp:positionH relativeFrom="column">
            <wp:posOffset>1506855</wp:posOffset>
          </wp:positionH>
          <wp:positionV relativeFrom="paragraph">
            <wp:posOffset>32385</wp:posOffset>
          </wp:positionV>
          <wp:extent cx="294932" cy="222250"/>
          <wp:effectExtent l="0" t="0" r="10160" b="635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1683" b="19415"/>
                  <a:stretch/>
                </pic:blipFill>
                <pic:spPr bwMode="auto">
                  <a:xfrm>
                    <a:off x="0" y="0"/>
                    <a:ext cx="307543" cy="2317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EA57A5" w14:textId="083D839D" w:rsidR="006B2B67" w:rsidRDefault="006B2B67" w:rsidP="006B2B67">
    <w:pPr>
      <w:pStyle w:val="Pidipagina"/>
      <w:rPr>
        <w:rStyle w:val="Collegamentoipertestuale"/>
        <w:rFonts w:ascii="Courier New" w:hAnsi="Courier New" w:cs="Courier New"/>
      </w:rPr>
    </w:pPr>
    <w:r w:rsidRPr="006B2B67">
      <w:rPr>
        <w:rFonts w:ascii="Courier New" w:hAnsi="Courier New" w:cs="Courier New"/>
      </w:rPr>
      <w:t>@For</w:t>
    </w:r>
    <w:r>
      <w:rPr>
        <w:rFonts w:ascii="Courier New" w:hAnsi="Courier New" w:cs="Courier New"/>
      </w:rPr>
      <w:t>nasettiOfficial</w:t>
    </w:r>
    <w:r>
      <w:rPr>
        <w:rFonts w:ascii="Courier New" w:hAnsi="Courier New" w:cs="Courier New"/>
      </w:rPr>
      <w:tab/>
    </w:r>
    <w:r>
      <w:rPr>
        <w:rFonts w:ascii="Courier New" w:hAnsi="Courier New" w:cs="Courier New"/>
      </w:rPr>
      <w:tab/>
    </w:r>
    <w:hyperlink r:id="rId2" w:history="1">
      <w:r w:rsidRPr="00061AC7">
        <w:rPr>
          <w:rStyle w:val="Collegamentoipertestuale"/>
          <w:rFonts w:ascii="Courier New" w:hAnsi="Courier New" w:cs="Courier New"/>
        </w:rPr>
        <w:t>www.fornasetti.com</w:t>
      </w:r>
    </w:hyperlink>
  </w:p>
  <w:p w14:paraId="0EA1C8A9" w14:textId="77777777" w:rsidR="00ED5D8C" w:rsidRDefault="00ED5D8C" w:rsidP="00ED5D8C">
    <w:pPr>
      <w:widowControl/>
      <w:suppressAutoHyphens w:val="0"/>
      <w:rPr>
        <w:rFonts w:ascii="Courier New" w:eastAsiaTheme="minorHAnsi" w:hAnsi="Courier New" w:cs="Courier New"/>
        <w:color w:val="FF0000"/>
      </w:rPr>
    </w:pPr>
  </w:p>
  <w:p w14:paraId="7918E70A" w14:textId="003030E2" w:rsidR="00ED5D8C" w:rsidRDefault="00ED5D8C" w:rsidP="00ED5D8C">
    <w:pPr>
      <w:widowControl/>
      <w:suppressAutoHyphens w:val="0"/>
      <w:rPr>
        <w:rFonts w:ascii="Courier New" w:eastAsiaTheme="minorHAnsi" w:hAnsi="Courier New" w:cs="Courier New"/>
        <w:color w:val="FF0000"/>
      </w:rPr>
    </w:pPr>
    <w:r w:rsidRPr="00ED5D8C">
      <w:rPr>
        <w:rFonts w:ascii="Courier New" w:eastAsiaTheme="minorHAnsi" w:hAnsi="Courier New" w:cs="Courier New"/>
        <w:color w:val="FF0000"/>
      </w:rPr>
      <w:t>#fornasetti</w:t>
    </w:r>
  </w:p>
  <w:p w14:paraId="53CFFAD5" w14:textId="74CEC5A6" w:rsidR="00DB781E" w:rsidRPr="00DB781E" w:rsidRDefault="00DB781E" w:rsidP="00ED5D8C">
    <w:pPr>
      <w:widowControl/>
      <w:suppressAutoHyphens w:val="0"/>
      <w:rPr>
        <w:rFonts w:ascii="Courier New" w:eastAsiaTheme="minorHAnsi" w:hAnsi="Courier New" w:cs="Courier New"/>
        <w:color w:val="FF0000"/>
      </w:rPr>
    </w:pPr>
    <w:r w:rsidRPr="00DB781E">
      <w:rPr>
        <w:rFonts w:ascii="Courier New" w:hAnsi="Courier New" w:cs="Courier New"/>
        <w:color w:val="FF0000"/>
      </w:rPr>
      <w:t>#</w:t>
    </w:r>
    <w:r w:rsidR="00055C2C">
      <w:rPr>
        <w:rFonts w:ascii="Courier New" w:hAnsi="Courier New" w:cs="Courier New"/>
        <w:color w:val="FF0000"/>
      </w:rPr>
      <w:t>FornasettiSuMisura</w:t>
    </w:r>
  </w:p>
  <w:p w14:paraId="3AEEE01F" w14:textId="77777777" w:rsidR="00ED5D8C" w:rsidRPr="006B2B67" w:rsidRDefault="00ED5D8C" w:rsidP="006B2B67">
    <w:pPr>
      <w:pStyle w:val="Pidipagina"/>
      <w:rPr>
        <w:rFonts w:ascii="Courier New" w:hAnsi="Courier New" w:cs="Courier Ne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667FF" w14:textId="77777777" w:rsidR="00696BFC" w:rsidRDefault="00696BFC">
      <w:r>
        <w:separator/>
      </w:r>
    </w:p>
  </w:footnote>
  <w:footnote w:type="continuationSeparator" w:id="0">
    <w:p w14:paraId="5BE9FF17" w14:textId="77777777" w:rsidR="00696BFC" w:rsidRDefault="00696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F6169" w14:textId="77777777" w:rsidR="00402165" w:rsidRDefault="002F1FF0" w:rsidP="00F84E08">
    <w:pPr>
      <w:pStyle w:val="Intestazione"/>
      <w:jc w:val="center"/>
      <w:rPr>
        <w:lang w:eastAsia="ar-SA"/>
      </w:rPr>
    </w:pPr>
    <w:r w:rsidRPr="00887380">
      <w:rPr>
        <w:noProof/>
      </w:rPr>
      <w:drawing>
        <wp:inline distT="0" distB="0" distL="0" distR="0" wp14:anchorId="66162187" wp14:editId="7A1125E2">
          <wp:extent cx="2295525" cy="1628775"/>
          <wp:effectExtent l="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6" r="-96"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162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0" type="#_x0000_t75" style="width:524.25pt;height:286.5pt;visibility:visible;mso-wrap-style:square" o:bullet="t">
        <v:imagedata r:id="rId1" o:title=""/>
      </v:shape>
    </w:pict>
  </w:numPicBullet>
  <w:abstractNum w:abstractNumId="0" w15:restartNumberingAfterBreak="0">
    <w:nsid w:val="292C2F65"/>
    <w:multiLevelType w:val="hybridMultilevel"/>
    <w:tmpl w:val="D5AEF600"/>
    <w:lvl w:ilvl="0" w:tplc="ED1E61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5430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789E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325A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16F6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0CDD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5CE4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E4F0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44F7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FB069C7"/>
    <w:multiLevelType w:val="hybridMultilevel"/>
    <w:tmpl w:val="A6B02166"/>
    <w:lvl w:ilvl="0" w:tplc="B6E8829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Prestige Elite" w:eastAsia="Times New Roman" w:hAnsi="Prestige Elite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VerticalSpacing w:val="30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E08"/>
    <w:rsid w:val="00055C2C"/>
    <w:rsid w:val="0007427C"/>
    <w:rsid w:val="00086483"/>
    <w:rsid w:val="0011136B"/>
    <w:rsid w:val="00112B7E"/>
    <w:rsid w:val="00181645"/>
    <w:rsid w:val="001D5D81"/>
    <w:rsid w:val="002125EB"/>
    <w:rsid w:val="0025327E"/>
    <w:rsid w:val="002C1751"/>
    <w:rsid w:val="002F1FF0"/>
    <w:rsid w:val="00325725"/>
    <w:rsid w:val="00325771"/>
    <w:rsid w:val="00340DC5"/>
    <w:rsid w:val="003518F1"/>
    <w:rsid w:val="003A3D71"/>
    <w:rsid w:val="003D022F"/>
    <w:rsid w:val="003F0CF8"/>
    <w:rsid w:val="00402165"/>
    <w:rsid w:val="00402E9D"/>
    <w:rsid w:val="005237E5"/>
    <w:rsid w:val="00553C3F"/>
    <w:rsid w:val="005A0243"/>
    <w:rsid w:val="00616D81"/>
    <w:rsid w:val="00621B75"/>
    <w:rsid w:val="00696BFC"/>
    <w:rsid w:val="006B2B67"/>
    <w:rsid w:val="00704355"/>
    <w:rsid w:val="00732DEC"/>
    <w:rsid w:val="00767FAE"/>
    <w:rsid w:val="00784D08"/>
    <w:rsid w:val="007858D7"/>
    <w:rsid w:val="007D7FF1"/>
    <w:rsid w:val="008546E8"/>
    <w:rsid w:val="008E1F5D"/>
    <w:rsid w:val="009A34C1"/>
    <w:rsid w:val="009A6B1F"/>
    <w:rsid w:val="009B4656"/>
    <w:rsid w:val="00A06FDC"/>
    <w:rsid w:val="00A5539A"/>
    <w:rsid w:val="00AE02CC"/>
    <w:rsid w:val="00B14D8C"/>
    <w:rsid w:val="00B41DD8"/>
    <w:rsid w:val="00B6028F"/>
    <w:rsid w:val="00B8219C"/>
    <w:rsid w:val="00BB070B"/>
    <w:rsid w:val="00BF0FB9"/>
    <w:rsid w:val="00CA76EE"/>
    <w:rsid w:val="00CC2B28"/>
    <w:rsid w:val="00CC329A"/>
    <w:rsid w:val="00D04DC6"/>
    <w:rsid w:val="00DB781E"/>
    <w:rsid w:val="00DF7F49"/>
    <w:rsid w:val="00E441E6"/>
    <w:rsid w:val="00EA6437"/>
    <w:rsid w:val="00EC6A9A"/>
    <w:rsid w:val="00ED5D8C"/>
    <w:rsid w:val="00F340C1"/>
    <w:rsid w:val="00F34A90"/>
    <w:rsid w:val="00F563E3"/>
    <w:rsid w:val="00F84E08"/>
    <w:rsid w:val="00FD1823"/>
    <w:rsid w:val="00FD6C58"/>
    <w:rsid w:val="00FE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45BAB19"/>
  <w14:defaultImageDpi w14:val="32767"/>
  <w15:chartTrackingRefBased/>
  <w15:docId w15:val="{C432A5F8-6023-4887-939F-83908024E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Sans"/>
    </w:rPr>
  </w:style>
  <w:style w:type="paragraph" w:customStyle="1" w:styleId="Didascalia2">
    <w:name w:val="Didascalia2"/>
    <w:basedOn w:val="Normale"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LucidaSans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422"/>
        <w:tab w:val="right" w:pos="8844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</w:style>
  <w:style w:type="paragraph" w:customStyle="1" w:styleId="BasicParagraph">
    <w:name w:val="[Basic Paragraph]"/>
    <w:basedOn w:val="NoParagraphStyle"/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styleId="Paragrafoelenco">
    <w:name w:val="List Paragraph"/>
    <w:basedOn w:val="Normale"/>
    <w:uiPriority w:val="34"/>
    <w:qFormat/>
    <w:rsid w:val="00DF7F49"/>
    <w:pPr>
      <w:ind w:left="708"/>
    </w:pPr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Body">
    <w:name w:val="Body"/>
    <w:rsid w:val="00F34A9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mcntmsonormal1">
    <w:name w:val="mcntmsonormal1"/>
    <w:basedOn w:val="Normale"/>
    <w:rsid w:val="002F1FF0"/>
    <w:pPr>
      <w:widowControl/>
      <w:suppressAutoHyphens w:val="0"/>
    </w:pPr>
    <w:rPr>
      <w:rFonts w:ascii="Calibri" w:eastAsia="Calibri" w:hAnsi="Calibri" w:cs="Calibri"/>
      <w:sz w:val="22"/>
      <w:szCs w:val="22"/>
    </w:rPr>
  </w:style>
  <w:style w:type="table" w:styleId="Grigliatabella">
    <w:name w:val="Table Grid"/>
    <w:basedOn w:val="Tabellanormale"/>
    <w:uiPriority w:val="39"/>
    <w:rsid w:val="002F1F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1FF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FF0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32572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2572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B2B67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rsid w:val="00B14D8C"/>
    <w:rPr>
      <w:color w:val="605E5C"/>
      <w:shd w:val="clear" w:color="auto" w:fill="E1DFDD"/>
    </w:rPr>
  </w:style>
  <w:style w:type="character" w:customStyle="1" w:styleId="Hyperlink1">
    <w:name w:val="Hyperlink.1"/>
    <w:basedOn w:val="Carpredefinitoparagrafo"/>
    <w:rsid w:val="00325771"/>
    <w:rPr>
      <w:outline w:val="0"/>
      <w:shadow w:val="0"/>
      <w:emboss w:val="0"/>
      <w:imprint w:val="0"/>
      <w:color w:val="0563C1"/>
      <w:u w:val="single" w:color="0563C1"/>
      <w:lang w:val="en-US"/>
    </w:rPr>
  </w:style>
  <w:style w:type="character" w:customStyle="1" w:styleId="Hyperlink2">
    <w:name w:val="Hyperlink.2"/>
    <w:basedOn w:val="Carpredefinitoparagrafo"/>
    <w:rsid w:val="00325771"/>
    <w:rPr>
      <w:outline w:val="0"/>
      <w:shadow w:val="0"/>
      <w:emboss w:val="0"/>
      <w:imprint w:val="0"/>
      <w:color w:val="0563C1"/>
      <w:u w:val="single" w:color="0563C1"/>
      <w:lang w:val="en-US"/>
    </w:rPr>
  </w:style>
  <w:style w:type="table" w:customStyle="1" w:styleId="TableNormal">
    <w:name w:val="Table Normal"/>
    <w:rsid w:val="00325771"/>
    <w:rPr>
      <w:rFonts w:eastAsia="Arial Unicode MS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3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fornasett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rnasetti.com/" TargetMode="External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D54FF7-2AAE-4683-9920-1AFA599FD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Links>
    <vt:vector size="6" baseType="variant">
      <vt:variant>
        <vt:i4>2162695</vt:i4>
      </vt:variant>
      <vt:variant>
        <vt:i4>0</vt:i4>
      </vt:variant>
      <vt:variant>
        <vt:i4>0</vt:i4>
      </vt:variant>
      <vt:variant>
        <vt:i4>5</vt:i4>
      </vt:variant>
      <vt:variant>
        <vt:lpwstr>mailto:press@fornasetti.com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Rocco Rocco</dc:creator>
  <cp:keywords/>
  <cp:lastModifiedBy>Stephanie</cp:lastModifiedBy>
  <cp:revision>18</cp:revision>
  <cp:lastPrinted>2019-09-05T07:15:00Z</cp:lastPrinted>
  <dcterms:created xsi:type="dcterms:W3CDTF">2019-09-05T07:10:00Z</dcterms:created>
  <dcterms:modified xsi:type="dcterms:W3CDTF">2020-06-01T13:22:00Z</dcterms:modified>
</cp:coreProperties>
</file>